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"/>
        <w:gridCol w:w="1504"/>
        <w:gridCol w:w="277"/>
        <w:gridCol w:w="279"/>
        <w:gridCol w:w="83"/>
        <w:gridCol w:w="2815"/>
        <w:gridCol w:w="1160"/>
        <w:gridCol w:w="111"/>
        <w:gridCol w:w="832"/>
        <w:gridCol w:w="1121"/>
        <w:gridCol w:w="190"/>
        <w:gridCol w:w="268"/>
        <w:gridCol w:w="1430"/>
      </w:tblGrid>
      <w:tr w:rsidR="00C43147" w:rsidTr="00FF58C4">
        <w:trPr>
          <w:trHeight w:val="566"/>
        </w:trPr>
        <w:tc>
          <w:tcPr>
            <w:tcW w:w="624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33" w:line="240" w:lineRule="atLeast"/>
              <w:ind w:left="1486" w:right="1312" w:hanging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DOKUMEN PELAKSANAAN ANGGARAN </w:t>
            </w:r>
            <w:r>
              <w:rPr>
                <w:rFonts w:ascii="Arial"/>
                <w:b/>
                <w:w w:val="95"/>
                <w:sz w:val="18"/>
              </w:rPr>
              <w:t>SATUAN KERJA PERANGKAT DAERAH</w:t>
            </w:r>
          </w:p>
        </w:tc>
        <w:tc>
          <w:tcPr>
            <w:tcW w:w="3841" w:type="dxa"/>
            <w:gridSpan w:val="5"/>
            <w:vMerge w:val="restart"/>
            <w:tcBorders>
              <w:left w:val="single" w:sz="6" w:space="0" w:color="000000"/>
            </w:tcBorders>
          </w:tcPr>
          <w:p w:rsidR="00C43147" w:rsidRDefault="00C4314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43147" w:rsidRDefault="00F83E82">
            <w:pPr>
              <w:pStyle w:val="TableParagraph"/>
              <w:ind w:left="852" w:right="84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Formulir</w:t>
            </w:r>
            <w:proofErr w:type="spellEnd"/>
          </w:p>
          <w:p w:rsidR="00C43147" w:rsidRDefault="00F83E82">
            <w:pPr>
              <w:pStyle w:val="TableParagraph"/>
              <w:spacing w:before="35" w:line="280" w:lineRule="auto"/>
              <w:ind w:left="855" w:right="8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DPA-RINCIAN BELANJA SKPD</w:t>
            </w:r>
          </w:p>
        </w:tc>
      </w:tr>
      <w:tr w:rsidR="00C43147" w:rsidTr="00FF58C4">
        <w:trPr>
          <w:trHeight w:val="566"/>
        </w:trPr>
        <w:tc>
          <w:tcPr>
            <w:tcW w:w="6244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34" w:line="228" w:lineRule="auto"/>
              <w:ind w:left="2229" w:right="1960" w:hanging="292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Pemerintah</w:t>
            </w:r>
            <w:proofErr w:type="spellEnd"/>
            <w:r>
              <w:rPr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Kabupaten</w:t>
            </w:r>
            <w:proofErr w:type="spellEnd"/>
            <w:r>
              <w:rPr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Sinjai</w:t>
            </w:r>
            <w:proofErr w:type="spellEnd"/>
            <w:r>
              <w:rPr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Tahun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Anggaran</w:t>
            </w:r>
            <w:proofErr w:type="spellEnd"/>
            <w:r>
              <w:rPr>
                <w:w w:val="90"/>
                <w:sz w:val="18"/>
              </w:rPr>
              <w:t xml:space="preserve"> 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single" w:sz="6" w:space="0" w:color="000000"/>
            </w:tcBorders>
          </w:tcPr>
          <w:p w:rsidR="00C43147" w:rsidRDefault="00C43147">
            <w:pPr>
              <w:rPr>
                <w:sz w:val="2"/>
                <w:szCs w:val="2"/>
              </w:rPr>
            </w:pPr>
          </w:p>
        </w:tc>
      </w:tr>
      <w:tr w:rsidR="00C43147" w:rsidTr="00FF58C4">
        <w:trPr>
          <w:trHeight w:val="365"/>
        </w:trPr>
        <w:tc>
          <w:tcPr>
            <w:tcW w:w="1796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79"/>
              <w:ind w:left="68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Nomor</w:t>
            </w:r>
            <w:proofErr w:type="spellEnd"/>
            <w:r>
              <w:rPr>
                <w:rFonts w:ascii="Arial"/>
                <w:b/>
                <w:sz w:val="18"/>
              </w:rPr>
              <w:t xml:space="preserve"> DPA</w:t>
            </w:r>
          </w:p>
        </w:tc>
        <w:tc>
          <w:tcPr>
            <w:tcW w:w="8289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9"/>
              <w:ind w:left="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: DPA/A.1/2.20.2.21.0.00.18.00/001/2021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Urusan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Pemerintahan</w:t>
            </w:r>
            <w:proofErr w:type="spellEnd"/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2 URUSAN PEMERINTAHAN WAJIB YANG TIDAK BERKAITAN DENGAN PELAYANAN DASAR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Bidang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Urusan</w:t>
            </w:r>
            <w:proofErr w:type="spellEnd"/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2.16 URUSAN PEMERINTAHAN BIDANG KOMUNIKASI DAN INFORMATIKA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Program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2.16.02 PROGRAM INFORMASI DAN KOMUNIKASI PUBLIK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Sasaran</w:t>
            </w:r>
            <w:proofErr w:type="spellEnd"/>
            <w:r>
              <w:rPr>
                <w:w w:val="90"/>
                <w:sz w:val="16"/>
              </w:rPr>
              <w:t xml:space="preserve"> Program</w:t>
            </w:r>
          </w:p>
        </w:tc>
        <w:tc>
          <w:tcPr>
            <w:tcW w:w="828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293"/>
              <w:rPr>
                <w:sz w:val="16"/>
              </w:rPr>
            </w:pPr>
            <w:r>
              <w:rPr>
                <w:w w:val="67"/>
                <w:sz w:val="16"/>
              </w:rPr>
              <w:t>:</w:t>
            </w:r>
          </w:p>
        </w:tc>
      </w:tr>
      <w:tr w:rsidR="00C43147" w:rsidTr="00FF58C4">
        <w:trPr>
          <w:trHeight w:val="609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Capaian</w:t>
            </w:r>
            <w:proofErr w:type="spellEnd"/>
            <w:r>
              <w:rPr>
                <w:w w:val="95"/>
                <w:sz w:val="16"/>
              </w:rPr>
              <w:t xml:space="preserve"> Program</w:t>
            </w:r>
          </w:p>
        </w:tc>
        <w:tc>
          <w:tcPr>
            <w:tcW w:w="828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42"/>
                <w:tab w:val="left" w:pos="4141"/>
              </w:tabs>
              <w:spacing w:before="64"/>
              <w:ind w:right="2979"/>
              <w:jc w:val="center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:</w:t>
            </w:r>
            <w:r>
              <w:rPr>
                <w:w w:val="90"/>
                <w:position w:val="1"/>
                <w:sz w:val="16"/>
              </w:rPr>
              <w:tab/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  <w:u w:val="single"/>
              </w:rPr>
              <w:t>Indikator</w:t>
            </w:r>
            <w:proofErr w:type="spellEnd"/>
            <w:r>
              <w:rPr>
                <w:w w:val="90"/>
                <w:sz w:val="16"/>
                <w:u w:val="single"/>
              </w:rPr>
              <w:t>)</w:t>
            </w:r>
            <w:r>
              <w:rPr>
                <w:w w:val="90"/>
                <w:sz w:val="16"/>
              </w:rPr>
              <w:tab/>
              <w:t>(</w:t>
            </w:r>
            <w:r>
              <w:rPr>
                <w:w w:val="90"/>
                <w:sz w:val="16"/>
                <w:u w:val="single"/>
              </w:rPr>
              <w:t>Target)</w:t>
            </w:r>
          </w:p>
          <w:p w:rsidR="00C43147" w:rsidRDefault="00F83E82">
            <w:pPr>
              <w:pStyle w:val="TableParagraph"/>
              <w:tabs>
                <w:tab w:val="left" w:pos="3899"/>
              </w:tabs>
              <w:spacing w:before="16"/>
              <w:ind w:right="2946"/>
              <w:jc w:val="center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Indeks</w:t>
            </w:r>
            <w:proofErr w:type="spellEnd"/>
            <w:r>
              <w:rPr>
                <w:spacing w:val="-16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kepuasan</w:t>
            </w:r>
            <w:proofErr w:type="spellEnd"/>
            <w:r>
              <w:rPr>
                <w:spacing w:val="-15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masyarakat</w:t>
            </w:r>
            <w:proofErr w:type="spellEnd"/>
            <w:r>
              <w:rPr>
                <w:spacing w:val="-16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dan</w:t>
            </w:r>
            <w:proofErr w:type="spellEnd"/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data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yang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akurat</w:t>
            </w:r>
            <w:proofErr w:type="spellEnd"/>
            <w:r>
              <w:rPr>
                <w:w w:val="85"/>
                <w:sz w:val="16"/>
              </w:rPr>
              <w:tab/>
            </w:r>
            <w:r>
              <w:rPr>
                <w:w w:val="95"/>
                <w:sz w:val="16"/>
              </w:rPr>
              <w:t>91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Kegiatan</w:t>
            </w:r>
            <w:proofErr w:type="spellEnd"/>
          </w:p>
        </w:tc>
        <w:tc>
          <w:tcPr>
            <w:tcW w:w="828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293"/>
              <w:rPr>
                <w:sz w:val="16"/>
              </w:rPr>
            </w:pPr>
            <w:r>
              <w:rPr>
                <w:w w:val="90"/>
                <w:sz w:val="16"/>
              </w:rPr>
              <w:t xml:space="preserve">: 2.16.02.2.01 </w:t>
            </w:r>
            <w:proofErr w:type="spellStart"/>
            <w:r>
              <w:rPr>
                <w:w w:val="90"/>
                <w:sz w:val="16"/>
              </w:rPr>
              <w:t>Pengelolaan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Informasi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Komunikasi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Publik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Pemerintah</w:t>
            </w:r>
            <w:proofErr w:type="spellEnd"/>
            <w:r>
              <w:rPr>
                <w:w w:val="90"/>
                <w:sz w:val="16"/>
              </w:rPr>
              <w:t xml:space="preserve"> Daerah </w:t>
            </w:r>
            <w:proofErr w:type="spellStart"/>
            <w:r>
              <w:rPr>
                <w:w w:val="90"/>
                <w:sz w:val="16"/>
              </w:rPr>
              <w:t>Kabupaten</w:t>
            </w:r>
            <w:proofErr w:type="spellEnd"/>
            <w:r>
              <w:rPr>
                <w:w w:val="90"/>
                <w:sz w:val="16"/>
              </w:rPr>
              <w:t>/Kota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Organisasi</w:t>
            </w:r>
            <w:proofErr w:type="spellEnd"/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2.20.2.21.0.00.18.0000 DINAS KOMUNIKASI INFORMATIKA DAN PERSANDIAN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Unit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2.20.2.21.0.00.18.0000 DINAS KOMUNIKASI INFORMATIKA DAN PERSANDIAN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Alokasi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Tahun</w:t>
            </w:r>
            <w:proofErr w:type="spellEnd"/>
            <w:r>
              <w:rPr>
                <w:w w:val="90"/>
                <w:sz w:val="16"/>
              </w:rPr>
              <w:t xml:space="preserve"> 2020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Rp0 (</w:t>
            </w:r>
            <w:proofErr w:type="spellStart"/>
            <w:r>
              <w:rPr>
                <w:w w:val="95"/>
                <w:sz w:val="16"/>
              </w:rPr>
              <w:t>nol</w:t>
            </w:r>
            <w:proofErr w:type="spellEnd"/>
            <w:r>
              <w:rPr>
                <w:w w:val="95"/>
                <w:sz w:val="16"/>
              </w:rPr>
              <w:t xml:space="preserve"> rupiah)</w:t>
            </w:r>
          </w:p>
        </w:tc>
      </w:tr>
      <w:tr w:rsidR="00C43147" w:rsidTr="00FF58C4">
        <w:trPr>
          <w:trHeight w:val="558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163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Alokasi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Tahun</w:t>
            </w:r>
            <w:proofErr w:type="spellEnd"/>
            <w:r>
              <w:rPr>
                <w:w w:val="90"/>
                <w:sz w:val="16"/>
              </w:rPr>
              <w:t xml:space="preserve"> 2021</w:t>
            </w:r>
          </w:p>
        </w:tc>
        <w:tc>
          <w:tcPr>
            <w:tcW w:w="828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86" w:line="160" w:lineRule="auto"/>
              <w:ind w:left="523" w:right="443" w:hanging="230"/>
              <w:rPr>
                <w:sz w:val="16"/>
              </w:rPr>
            </w:pPr>
            <w:r>
              <w:rPr>
                <w:w w:val="90"/>
                <w:position w:val="-9"/>
                <w:sz w:val="16"/>
              </w:rPr>
              <w:t>:</w:t>
            </w:r>
            <w:r>
              <w:rPr>
                <w:spacing w:val="18"/>
                <w:w w:val="90"/>
                <w:position w:val="-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Rp2.239.493.800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dua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miliar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dua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ratus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tiga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puluh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sembilan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juta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empat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ratus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sembilan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puluh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tiga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16"/>
              </w:rPr>
              <w:t>ribu</w:t>
            </w:r>
            <w:proofErr w:type="spellEnd"/>
            <w:r>
              <w:rPr>
                <w:spacing w:val="-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delapan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ratus</w:t>
            </w:r>
            <w:proofErr w:type="spellEnd"/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rupiah)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147" w:rsidRDefault="00F83E82">
            <w:pPr>
              <w:pStyle w:val="TableParagraph"/>
              <w:spacing w:before="61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Alokasi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Tahun</w:t>
            </w:r>
            <w:proofErr w:type="spellEnd"/>
            <w:r>
              <w:rPr>
                <w:w w:val="90"/>
                <w:sz w:val="16"/>
              </w:rPr>
              <w:t xml:space="preserve"> 2022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161"/>
              <w:rPr>
                <w:sz w:val="16"/>
              </w:rPr>
            </w:pPr>
            <w:r>
              <w:rPr>
                <w:w w:val="95"/>
                <w:sz w:val="16"/>
              </w:rPr>
              <w:t>Rp0 (</w:t>
            </w:r>
            <w:proofErr w:type="spellStart"/>
            <w:r>
              <w:rPr>
                <w:w w:val="95"/>
                <w:sz w:val="16"/>
              </w:rPr>
              <w:t>nol</w:t>
            </w:r>
            <w:proofErr w:type="spellEnd"/>
            <w:r>
              <w:rPr>
                <w:w w:val="95"/>
                <w:sz w:val="16"/>
              </w:rPr>
              <w:t xml:space="preserve"> rupiah)</w:t>
            </w:r>
          </w:p>
        </w:tc>
      </w:tr>
      <w:tr w:rsidR="00C43147" w:rsidTr="00FF58C4">
        <w:trPr>
          <w:trHeight w:val="239"/>
        </w:trPr>
        <w:tc>
          <w:tcPr>
            <w:tcW w:w="100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trHeight w:val="365"/>
        </w:trPr>
        <w:tc>
          <w:tcPr>
            <w:tcW w:w="1008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81"/>
              <w:ind w:left="3229" w:right="3207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Indikator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dan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Tolok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Ukur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Kinerja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Kegiatan</w:t>
            </w:r>
            <w:proofErr w:type="spellEnd"/>
          </w:p>
        </w:tc>
      </w:tr>
      <w:tr w:rsidR="00C43147" w:rsidTr="00FF58C4">
        <w:trPr>
          <w:trHeight w:val="314"/>
        </w:trPr>
        <w:tc>
          <w:tcPr>
            <w:tcW w:w="179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2"/>
              <w:ind w:left="53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Indikator</w:t>
            </w:r>
            <w:proofErr w:type="spellEnd"/>
          </w:p>
        </w:tc>
        <w:tc>
          <w:tcPr>
            <w:tcW w:w="65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2"/>
              <w:ind w:left="2526" w:right="2515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Tolok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Ukur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Kinerja</w:t>
            </w:r>
            <w:proofErr w:type="spellEnd"/>
          </w:p>
        </w:tc>
        <w:tc>
          <w:tcPr>
            <w:tcW w:w="169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2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Target </w:t>
            </w:r>
            <w:proofErr w:type="spellStart"/>
            <w:r>
              <w:rPr>
                <w:rFonts w:ascii="Arial"/>
                <w:b/>
                <w:sz w:val="16"/>
              </w:rPr>
              <w:t>Kinerja</w:t>
            </w:r>
            <w:proofErr w:type="spellEnd"/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Capaian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Kegiatan</w:t>
            </w:r>
            <w:proofErr w:type="spellEnd"/>
          </w:p>
        </w:tc>
        <w:tc>
          <w:tcPr>
            <w:tcW w:w="6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9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Indeks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kepuasan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masyarakat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dan</w:t>
            </w:r>
            <w:proofErr w:type="spellEnd"/>
            <w:r>
              <w:rPr>
                <w:w w:val="90"/>
                <w:sz w:val="16"/>
              </w:rPr>
              <w:t xml:space="preserve"> data yang </w:t>
            </w:r>
            <w:proofErr w:type="spellStart"/>
            <w:r>
              <w:rPr>
                <w:w w:val="90"/>
                <w:sz w:val="16"/>
              </w:rPr>
              <w:t>akurat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91 %</w:t>
            </w:r>
          </w:p>
        </w:tc>
      </w:tr>
      <w:tr w:rsidR="00C43147" w:rsidTr="00FF58C4">
        <w:trPr>
          <w:trHeight w:val="341"/>
        </w:trPr>
        <w:tc>
          <w:tcPr>
            <w:tcW w:w="17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Masukan</w:t>
            </w:r>
            <w:proofErr w:type="spellEnd"/>
          </w:p>
        </w:tc>
        <w:tc>
          <w:tcPr>
            <w:tcW w:w="6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 xml:space="preserve">Dana yang </w:t>
            </w:r>
            <w:proofErr w:type="spellStart"/>
            <w:r>
              <w:rPr>
                <w:w w:val="95"/>
                <w:sz w:val="16"/>
              </w:rPr>
              <w:t>dibutuhkan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Rp2.239.493.800</w:t>
            </w:r>
          </w:p>
        </w:tc>
      </w:tr>
      <w:tr w:rsidR="00C43147" w:rsidTr="00FF58C4">
        <w:trPr>
          <w:trHeight w:val="316"/>
        </w:trPr>
        <w:tc>
          <w:tcPr>
            <w:tcW w:w="17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Keluaran</w:t>
            </w:r>
            <w:proofErr w:type="spellEnd"/>
          </w:p>
        </w:tc>
        <w:tc>
          <w:tcPr>
            <w:tcW w:w="6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147" w:rsidRPr="007B425C" w:rsidRDefault="005017A7" w:rsidP="005017A7">
            <w:pPr>
              <w:pStyle w:val="TableParagraph"/>
              <w:ind w:left="66"/>
              <w:rPr>
                <w:rFonts w:ascii="Arial" w:hAnsi="Arial" w:cs="Arial"/>
                <w:sz w:val="16"/>
                <w:lang w:val="id-ID"/>
              </w:rPr>
            </w:pPr>
            <w:r>
              <w:rPr>
                <w:w w:val="95"/>
                <w:sz w:val="16"/>
                <w:lang w:val="id-ID"/>
              </w:rPr>
              <w:t xml:space="preserve">Terlaksananya </w:t>
            </w:r>
            <w:r w:rsidR="007B425C">
              <w:rPr>
                <w:w w:val="95"/>
                <w:sz w:val="16"/>
                <w:lang w:val="id-ID"/>
              </w:rPr>
              <w:t>kegiatan pengelolaan informasi dan komunikasi publik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43147" w:rsidRPr="007B425C" w:rsidRDefault="007B425C" w:rsidP="007B425C">
            <w:pPr>
              <w:pStyle w:val="TableParagraph"/>
              <w:rPr>
                <w:rFonts w:ascii="Times New Roman"/>
                <w:sz w:val="16"/>
                <w:lang w:val="id-ID"/>
              </w:rPr>
            </w:pPr>
            <w:r>
              <w:rPr>
                <w:w w:val="95"/>
                <w:sz w:val="16"/>
                <w:lang w:val="id-ID"/>
              </w:rPr>
              <w:t xml:space="preserve">  7 sub kegiatan</w:t>
            </w:r>
          </w:p>
        </w:tc>
      </w:tr>
      <w:tr w:rsidR="00C43147" w:rsidTr="00FF58C4">
        <w:trPr>
          <w:trHeight w:val="339"/>
        </w:trPr>
        <w:tc>
          <w:tcPr>
            <w:tcW w:w="179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Hasil</w:t>
            </w:r>
            <w:proofErr w:type="spellEnd"/>
          </w:p>
        </w:tc>
        <w:tc>
          <w:tcPr>
            <w:tcW w:w="659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Cakupan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pemenuhan</w:t>
            </w:r>
            <w:proofErr w:type="spellEnd"/>
            <w:r>
              <w:rPr>
                <w:w w:val="95"/>
                <w:sz w:val="16"/>
              </w:rPr>
              <w:t xml:space="preserve"> data </w:t>
            </w:r>
            <w:proofErr w:type="spellStart"/>
            <w:r>
              <w:rPr>
                <w:w w:val="95"/>
                <w:sz w:val="16"/>
              </w:rPr>
              <w:t>dan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layanan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informasi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publik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43147" w:rsidRDefault="00F83E82">
            <w:pPr>
              <w:pStyle w:val="TableParagraph"/>
              <w:spacing w:before="61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100 %</w:t>
            </w:r>
          </w:p>
        </w:tc>
      </w:tr>
      <w:tr w:rsidR="00C43147" w:rsidTr="00FF58C4">
        <w:trPr>
          <w:trHeight w:val="339"/>
        </w:trPr>
        <w:tc>
          <w:tcPr>
            <w:tcW w:w="1008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59"/>
              <w:ind w:left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Kelompok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Sasaran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Kegiatan</w:t>
            </w:r>
            <w:proofErr w:type="spellEnd"/>
            <w:r>
              <w:rPr>
                <w:w w:val="90"/>
                <w:sz w:val="16"/>
              </w:rPr>
              <w:t xml:space="preserve"> : 0</w:t>
            </w:r>
          </w:p>
        </w:tc>
      </w:tr>
      <w:tr w:rsidR="00C43147" w:rsidTr="00FF58C4">
        <w:trPr>
          <w:trHeight w:val="237"/>
        </w:trPr>
        <w:tc>
          <w:tcPr>
            <w:tcW w:w="1008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C43147" w:rsidP="00FF58C4">
            <w:pPr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341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003"/>
              </w:tabs>
              <w:spacing w:before="60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Sub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Kegiatan</w:t>
            </w:r>
            <w:proofErr w:type="spellEnd"/>
            <w:r>
              <w:rPr>
                <w:w w:val="90"/>
                <w:sz w:val="16"/>
              </w:rPr>
              <w:tab/>
              <w:t>: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2.16.02.2.01.11 </w:t>
            </w:r>
            <w:proofErr w:type="spellStart"/>
            <w:r>
              <w:rPr>
                <w:w w:val="90"/>
                <w:sz w:val="16"/>
              </w:rPr>
              <w:t>Penguatan</w:t>
            </w:r>
            <w:proofErr w:type="spellEnd"/>
            <w:r>
              <w:rPr>
                <w:w w:val="90"/>
                <w:sz w:val="16"/>
              </w:rPr>
              <w:t xml:space="preserve"> Tata </w:t>
            </w:r>
            <w:proofErr w:type="spellStart"/>
            <w:r>
              <w:rPr>
                <w:w w:val="90"/>
                <w:sz w:val="16"/>
              </w:rPr>
              <w:t>Kelola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Komisi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Informasi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di</w:t>
            </w:r>
            <w:proofErr w:type="spellEnd"/>
            <w:r>
              <w:rPr>
                <w:w w:val="90"/>
                <w:sz w:val="16"/>
              </w:rPr>
              <w:t xml:space="preserve"> Daerah</w:t>
            </w:r>
          </w:p>
        </w:tc>
      </w:tr>
      <w:tr w:rsidR="00C43147" w:rsidTr="00FF58C4">
        <w:trPr>
          <w:gridBefore w:val="1"/>
          <w:wBefore w:w="15" w:type="dxa"/>
          <w:trHeight w:val="341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003"/>
              </w:tabs>
              <w:spacing w:before="60"/>
              <w:ind w:left="6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Sumber</w:t>
            </w:r>
            <w:proofErr w:type="spellEnd"/>
            <w:r>
              <w:rPr>
                <w:spacing w:val="-3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Pendanaan</w:t>
            </w:r>
            <w:proofErr w:type="spellEnd"/>
            <w:r>
              <w:rPr>
                <w:w w:val="90"/>
                <w:sz w:val="16"/>
              </w:rPr>
              <w:tab/>
            </w:r>
            <w:r>
              <w:rPr>
                <w:w w:val="95"/>
                <w:sz w:val="16"/>
              </w:rPr>
              <w:t xml:space="preserve">: Dana Transfer </w:t>
            </w:r>
            <w:proofErr w:type="spellStart"/>
            <w:r>
              <w:rPr>
                <w:w w:val="95"/>
                <w:sz w:val="16"/>
              </w:rPr>
              <w:t>Umum</w:t>
            </w:r>
            <w:proofErr w:type="spellEnd"/>
            <w:r>
              <w:rPr>
                <w:w w:val="95"/>
                <w:sz w:val="16"/>
              </w:rPr>
              <w:t xml:space="preserve">-Dana </w:t>
            </w:r>
            <w:proofErr w:type="spellStart"/>
            <w:r>
              <w:rPr>
                <w:w w:val="95"/>
                <w:sz w:val="16"/>
              </w:rPr>
              <w:t>Alokasi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Umum</w:t>
            </w:r>
            <w:proofErr w:type="spellEnd"/>
          </w:p>
        </w:tc>
      </w:tr>
      <w:tr w:rsidR="00C43147" w:rsidTr="00FF58C4">
        <w:trPr>
          <w:gridBefore w:val="1"/>
          <w:wBefore w:w="15" w:type="dxa"/>
          <w:trHeight w:val="341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003"/>
              </w:tabs>
              <w:spacing w:before="60"/>
              <w:ind w:left="6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Lokasi</w:t>
            </w:r>
            <w:proofErr w:type="spellEnd"/>
            <w:r>
              <w:rPr>
                <w:w w:val="90"/>
                <w:sz w:val="16"/>
              </w:rPr>
              <w:tab/>
              <w:t xml:space="preserve">: </w:t>
            </w:r>
            <w:proofErr w:type="spellStart"/>
            <w:r>
              <w:rPr>
                <w:w w:val="90"/>
                <w:sz w:val="16"/>
              </w:rPr>
              <w:t>Kab</w:t>
            </w:r>
            <w:proofErr w:type="spellEnd"/>
            <w:r>
              <w:rPr>
                <w:w w:val="90"/>
                <w:sz w:val="16"/>
              </w:rPr>
              <w:t xml:space="preserve">. </w:t>
            </w:r>
            <w:proofErr w:type="spellStart"/>
            <w:r>
              <w:rPr>
                <w:w w:val="90"/>
                <w:sz w:val="16"/>
              </w:rPr>
              <w:t>Sinjai,,Sinjai</w:t>
            </w:r>
            <w:proofErr w:type="spellEnd"/>
            <w:r>
              <w:rPr>
                <w:spacing w:val="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Utara,Balangnipa</w:t>
            </w:r>
            <w:proofErr w:type="spellEnd"/>
          </w:p>
        </w:tc>
      </w:tr>
      <w:tr w:rsidR="00C43147" w:rsidTr="00FF58C4">
        <w:trPr>
          <w:gridBefore w:val="1"/>
          <w:wBefore w:w="15" w:type="dxa"/>
          <w:trHeight w:val="341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003"/>
              </w:tabs>
              <w:spacing w:before="60"/>
              <w:ind w:left="66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Waktu</w:t>
            </w:r>
            <w:proofErr w:type="spellEnd"/>
            <w:r>
              <w:rPr>
                <w:spacing w:val="-16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Pelaksanaan</w:t>
            </w:r>
            <w:proofErr w:type="spellEnd"/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 xml:space="preserve">: </w:t>
            </w:r>
            <w:proofErr w:type="spellStart"/>
            <w:r>
              <w:rPr>
                <w:w w:val="90"/>
                <w:sz w:val="16"/>
              </w:rPr>
              <w:t>Januari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s.d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Desember</w:t>
            </w:r>
            <w:proofErr w:type="spellEnd"/>
          </w:p>
        </w:tc>
      </w:tr>
      <w:tr w:rsidR="00C43147" w:rsidTr="00FF58C4">
        <w:trPr>
          <w:gridBefore w:val="1"/>
          <w:wBefore w:w="15" w:type="dxa"/>
          <w:trHeight w:val="826"/>
        </w:trPr>
        <w:tc>
          <w:tcPr>
            <w:tcW w:w="1007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tabs>
                <w:tab w:val="left" w:pos="2003"/>
                <w:tab w:val="left" w:pos="6208"/>
              </w:tabs>
              <w:spacing w:before="63"/>
              <w:ind w:left="66"/>
              <w:rPr>
                <w:sz w:val="16"/>
              </w:rPr>
            </w:pPr>
            <w:proofErr w:type="spellStart"/>
            <w:r>
              <w:rPr>
                <w:w w:val="85"/>
                <w:position w:val="1"/>
                <w:sz w:val="16"/>
              </w:rPr>
              <w:t>Keluaran</w:t>
            </w:r>
            <w:proofErr w:type="spellEnd"/>
            <w:r>
              <w:rPr>
                <w:spacing w:val="-16"/>
                <w:w w:val="85"/>
                <w:position w:val="1"/>
                <w:sz w:val="16"/>
              </w:rPr>
              <w:t xml:space="preserve"> </w:t>
            </w:r>
            <w:r>
              <w:rPr>
                <w:w w:val="85"/>
                <w:position w:val="1"/>
                <w:sz w:val="16"/>
              </w:rPr>
              <w:t>Sub</w:t>
            </w:r>
            <w:r>
              <w:rPr>
                <w:spacing w:val="-15"/>
                <w:w w:val="85"/>
                <w:position w:val="1"/>
                <w:sz w:val="16"/>
              </w:rPr>
              <w:t xml:space="preserve"> </w:t>
            </w:r>
            <w:proofErr w:type="spellStart"/>
            <w:r>
              <w:rPr>
                <w:w w:val="85"/>
                <w:position w:val="1"/>
                <w:sz w:val="16"/>
              </w:rPr>
              <w:t>Kegiatan</w:t>
            </w:r>
            <w:proofErr w:type="spellEnd"/>
            <w:r>
              <w:rPr>
                <w:w w:val="85"/>
                <w:position w:val="1"/>
                <w:sz w:val="16"/>
              </w:rPr>
              <w:tab/>
            </w:r>
            <w:r>
              <w:rPr>
                <w:w w:val="90"/>
                <w:position w:val="1"/>
                <w:sz w:val="16"/>
              </w:rPr>
              <w:t>:</w:t>
            </w:r>
            <w:r>
              <w:rPr>
                <w:spacing w:val="38"/>
                <w:w w:val="90"/>
                <w:position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  <w:u w:val="single"/>
              </w:rPr>
              <w:t>Indikator</w:t>
            </w:r>
            <w:proofErr w:type="spellEnd"/>
            <w:r>
              <w:rPr>
                <w:w w:val="90"/>
                <w:sz w:val="16"/>
                <w:u w:val="single"/>
              </w:rPr>
              <w:t>)</w:t>
            </w:r>
            <w:r>
              <w:rPr>
                <w:w w:val="90"/>
                <w:sz w:val="16"/>
              </w:rPr>
              <w:tab/>
              <w:t>(</w:t>
            </w:r>
            <w:r>
              <w:rPr>
                <w:w w:val="90"/>
                <w:sz w:val="16"/>
                <w:u w:val="single"/>
              </w:rPr>
              <w:t>Target)</w:t>
            </w:r>
          </w:p>
          <w:p w:rsidR="00C43147" w:rsidRDefault="00F83E82">
            <w:pPr>
              <w:pStyle w:val="TableParagraph"/>
              <w:tabs>
                <w:tab w:val="left" w:pos="6208"/>
              </w:tabs>
              <w:spacing w:before="41" w:line="160" w:lineRule="auto"/>
              <w:ind w:left="2169" w:right="3176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terselenggaranya</w:t>
            </w:r>
            <w:proofErr w:type="spellEnd"/>
            <w:r>
              <w:rPr>
                <w:spacing w:val="-17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efektifitas</w:t>
            </w:r>
            <w:proofErr w:type="spellEnd"/>
            <w:r>
              <w:rPr>
                <w:spacing w:val="-16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jaring</w:t>
            </w:r>
            <w:proofErr w:type="spellEnd"/>
            <w:r>
              <w:rPr>
                <w:spacing w:val="-17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informasi</w:t>
            </w:r>
            <w:proofErr w:type="spellEnd"/>
            <w:r>
              <w:rPr>
                <w:spacing w:val="-16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lingkup</w:t>
            </w:r>
            <w:proofErr w:type="spellEnd"/>
            <w:r>
              <w:rPr>
                <w:w w:val="85"/>
                <w:sz w:val="16"/>
              </w:rPr>
              <w:tab/>
            </w:r>
            <w:r>
              <w:rPr>
                <w:w w:val="90"/>
                <w:position w:val="-9"/>
                <w:sz w:val="16"/>
              </w:rPr>
              <w:t>12</w:t>
            </w:r>
            <w:r>
              <w:rPr>
                <w:spacing w:val="-26"/>
                <w:w w:val="90"/>
                <w:position w:val="-9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90"/>
                <w:position w:val="-9"/>
                <w:sz w:val="16"/>
              </w:rPr>
              <w:t>bulan</w:t>
            </w:r>
            <w:proofErr w:type="spellEnd"/>
            <w:r>
              <w:rPr>
                <w:spacing w:val="-4"/>
                <w:w w:val="90"/>
                <w:position w:val="-9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Pemerintah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Daerah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43147" w:rsidRDefault="00F83E82">
            <w:pPr>
              <w:pStyle w:val="TableParagraph"/>
              <w:ind w:left="15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Kode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Rekening</w:t>
            </w:r>
            <w:proofErr w:type="spellEnd"/>
          </w:p>
        </w:tc>
        <w:tc>
          <w:tcPr>
            <w:tcW w:w="34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43147" w:rsidRDefault="00F83E82">
            <w:pPr>
              <w:pStyle w:val="TableParagraph"/>
              <w:ind w:left="1443" w:right="1432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Uraian</w:t>
            </w:r>
            <w:proofErr w:type="spellEnd"/>
          </w:p>
        </w:tc>
        <w:tc>
          <w:tcPr>
            <w:tcW w:w="36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105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Rincian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Perhitungan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43147" w:rsidRDefault="00F83E82">
            <w:pPr>
              <w:pStyle w:val="TableParagraph"/>
              <w:ind w:left="42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Jumlah</w:t>
            </w:r>
            <w:proofErr w:type="spellEnd"/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21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Koefisien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20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Satuan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32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Harga</w:t>
            </w:r>
            <w:proofErr w:type="spellEnd"/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PPN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rPr>
                <w:sz w:val="2"/>
                <w:szCs w:val="2"/>
              </w:rPr>
            </w:pP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BELANJA OPERASI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Rp16.269.500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Barang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Jasa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Rp16.269.500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5.1.02.01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Barang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Rp3.069.500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5.1.02.01.01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Barang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Pakai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Habis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Rp3.069.500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5.1.02.01.01.0024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Alat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>/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Bahan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untuk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Kegiatan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Kantor-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Alat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Tulis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Kantor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Rp1.614.500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 xml:space="preserve">[#]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Alat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Tulis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Rp314.500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20"/>
                <w:sz w:val="16"/>
              </w:rPr>
              <w:t>[-]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532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 w:line="221" w:lineRule="exact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Agenda</w:t>
            </w:r>
          </w:p>
          <w:p w:rsidR="00C43147" w:rsidRDefault="00F83E82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Spesifikasi</w:t>
            </w:r>
            <w:proofErr w:type="spellEnd"/>
            <w:r>
              <w:rPr>
                <w:w w:val="85"/>
                <w:sz w:val="16"/>
              </w:rPr>
              <w:t xml:space="preserve"> : </w:t>
            </w:r>
            <w:proofErr w:type="spellStart"/>
            <w:r>
              <w:rPr>
                <w:w w:val="85"/>
                <w:sz w:val="16"/>
              </w:rPr>
              <w:t>kiky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 xml:space="preserve">3 </w:t>
            </w:r>
            <w:proofErr w:type="spellStart"/>
            <w:r>
              <w:rPr>
                <w:w w:val="95"/>
                <w:sz w:val="16"/>
              </w:rPr>
              <w:t>Buah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buah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15.000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Rp45.000</w:t>
            </w:r>
          </w:p>
        </w:tc>
      </w:tr>
      <w:tr w:rsidR="00C43147" w:rsidTr="00FF58C4">
        <w:trPr>
          <w:gridBefore w:val="1"/>
          <w:wBefore w:w="15" w:type="dxa"/>
          <w:trHeight w:val="532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Buku</w:t>
            </w:r>
            <w:proofErr w:type="spellEnd"/>
            <w:r>
              <w:rPr>
                <w:w w:val="95"/>
                <w:sz w:val="16"/>
              </w:rPr>
              <w:t xml:space="preserve"> Double Folio</w:t>
            </w:r>
          </w:p>
          <w:p w:rsidR="00C43147" w:rsidRDefault="00F83E82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Spesifikasi</w:t>
            </w:r>
            <w:proofErr w:type="spellEnd"/>
            <w:r>
              <w:rPr>
                <w:w w:val="90"/>
                <w:sz w:val="16"/>
              </w:rPr>
              <w:t xml:space="preserve"> : </w:t>
            </w:r>
            <w:proofErr w:type="spellStart"/>
            <w:r>
              <w:rPr>
                <w:w w:val="90"/>
                <w:sz w:val="16"/>
              </w:rPr>
              <w:t>Isi</w:t>
            </w:r>
            <w:proofErr w:type="spellEnd"/>
            <w:r>
              <w:rPr>
                <w:w w:val="90"/>
                <w:sz w:val="16"/>
              </w:rPr>
              <w:t xml:space="preserve"> 100 </w:t>
            </w:r>
            <w:proofErr w:type="spellStart"/>
            <w:r>
              <w:rPr>
                <w:w w:val="90"/>
                <w:sz w:val="16"/>
              </w:rPr>
              <w:t>lbr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Idora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 xml:space="preserve">1 </w:t>
            </w:r>
            <w:proofErr w:type="spellStart"/>
            <w:r>
              <w:rPr>
                <w:w w:val="95"/>
                <w:sz w:val="16"/>
              </w:rPr>
              <w:t>Buah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Buah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29.500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Rp29.500</w:t>
            </w:r>
          </w:p>
        </w:tc>
      </w:tr>
      <w:tr w:rsidR="00C43147" w:rsidTr="00FF58C4">
        <w:trPr>
          <w:gridBefore w:val="1"/>
          <w:wBefore w:w="15" w:type="dxa"/>
          <w:trHeight w:val="532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54" w:line="230" w:lineRule="auto"/>
              <w:ind w:left="310" w:right="1724" w:hanging="255"/>
              <w:rPr>
                <w:sz w:val="16"/>
              </w:rPr>
            </w:pPr>
            <w:r>
              <w:rPr>
                <w:w w:val="90"/>
                <w:sz w:val="16"/>
              </w:rPr>
              <w:t xml:space="preserve">Map </w:t>
            </w:r>
            <w:proofErr w:type="spellStart"/>
            <w:r>
              <w:rPr>
                <w:w w:val="90"/>
                <w:sz w:val="16"/>
              </w:rPr>
              <w:t>Ordner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Spesifikasi</w:t>
            </w:r>
            <w:proofErr w:type="spellEnd"/>
            <w:r>
              <w:rPr>
                <w:w w:val="80"/>
                <w:sz w:val="16"/>
              </w:rPr>
              <w:t xml:space="preserve"> :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 xml:space="preserve">2 </w:t>
            </w:r>
            <w:proofErr w:type="spellStart"/>
            <w:r>
              <w:rPr>
                <w:w w:val="95"/>
                <w:sz w:val="16"/>
              </w:rPr>
              <w:t>Buah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Buah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45.000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Rp90.000</w:t>
            </w:r>
          </w:p>
        </w:tc>
      </w:tr>
      <w:tr w:rsidR="00C43147" w:rsidTr="00FF58C4">
        <w:trPr>
          <w:gridBefore w:val="1"/>
          <w:wBefore w:w="15" w:type="dxa"/>
          <w:trHeight w:val="532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pulpen</w:t>
            </w:r>
            <w:proofErr w:type="spellEnd"/>
          </w:p>
          <w:p w:rsidR="00C43147" w:rsidRDefault="00F83E82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Spesifikasi</w:t>
            </w:r>
            <w:proofErr w:type="spellEnd"/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Standart</w:t>
            </w:r>
            <w:proofErr w:type="spellEnd"/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/Elite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Boldliner</w:t>
            </w:r>
            <w:proofErr w:type="spellEnd"/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1 Dos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4"/>
              <w:rPr>
                <w:sz w:val="16"/>
              </w:rPr>
            </w:pPr>
            <w:r>
              <w:rPr>
                <w:w w:val="95"/>
                <w:sz w:val="16"/>
              </w:rPr>
              <w:t>Dos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150.000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Rp150.000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 xml:space="preserve">[#]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penggandaan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Rp1.300.000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20"/>
                <w:sz w:val="16"/>
              </w:rPr>
              <w:t>[-]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532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54" w:line="230" w:lineRule="auto"/>
              <w:ind w:left="310" w:right="1724" w:hanging="255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Penggandaan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Spesifikasi</w:t>
            </w:r>
            <w:proofErr w:type="spellEnd"/>
            <w:r>
              <w:rPr>
                <w:w w:val="80"/>
                <w:sz w:val="16"/>
              </w:rPr>
              <w:t xml:space="preserve"> :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 xml:space="preserve">3250 </w:t>
            </w:r>
            <w:proofErr w:type="spellStart"/>
            <w:r>
              <w:rPr>
                <w:w w:val="90"/>
                <w:sz w:val="16"/>
              </w:rPr>
              <w:t>Lembar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left="5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Lembar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149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Rp1.300.000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5.1.02.01.01.0025</w:t>
            </w: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Alat</w:t>
            </w:r>
            <w:proofErr w:type="spellEnd"/>
            <w:r>
              <w:rPr>
                <w:rFonts w:ascii="Arial"/>
                <w:b/>
                <w:sz w:val="16"/>
              </w:rPr>
              <w:t>/</w:t>
            </w:r>
            <w:proofErr w:type="spellStart"/>
            <w:r>
              <w:rPr>
                <w:rFonts w:ascii="Arial"/>
                <w:b/>
                <w:sz w:val="16"/>
              </w:rPr>
              <w:t>Bahan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untuk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Kegiatan</w:t>
            </w:r>
            <w:proofErr w:type="spellEnd"/>
            <w:r>
              <w:rPr>
                <w:rFonts w:ascii="Arial"/>
                <w:b/>
                <w:sz w:val="16"/>
              </w:rPr>
              <w:t xml:space="preserve"> Kantor- </w:t>
            </w:r>
            <w:proofErr w:type="spellStart"/>
            <w:r>
              <w:rPr>
                <w:rFonts w:ascii="Arial"/>
                <w:b/>
                <w:sz w:val="16"/>
              </w:rPr>
              <w:t>Kertas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dan</w:t>
            </w:r>
            <w:proofErr w:type="spellEnd"/>
            <w:r>
              <w:rPr>
                <w:rFonts w:ascii="Arial"/>
                <w:b/>
                <w:sz w:val="16"/>
              </w:rPr>
              <w:t xml:space="preserve"> Cover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Rp975.000</w:t>
            </w: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15"/>
                <w:sz w:val="16"/>
              </w:rPr>
              <w:t>[#]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316"/>
        </w:trPr>
        <w:tc>
          <w:tcPr>
            <w:tcW w:w="1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7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20"/>
                <w:sz w:val="16"/>
              </w:rPr>
              <w:t>[-]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3147" w:rsidTr="00FF58C4">
        <w:trPr>
          <w:gridBefore w:val="1"/>
          <w:wBefore w:w="15" w:type="dxa"/>
          <w:trHeight w:val="738"/>
        </w:trPr>
        <w:tc>
          <w:tcPr>
            <w:tcW w:w="15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43147" w:rsidRDefault="00C43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Kertas</w:t>
            </w:r>
            <w:proofErr w:type="spellEnd"/>
          </w:p>
          <w:p w:rsidR="00C43147" w:rsidRDefault="00F83E82">
            <w:pPr>
              <w:pStyle w:val="TableParagraph"/>
              <w:spacing w:before="3" w:line="230" w:lineRule="auto"/>
              <w:ind w:left="310" w:right="238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Spesifikasi</w:t>
            </w:r>
            <w:proofErr w:type="spellEnd"/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: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Kertas</w:t>
            </w:r>
            <w:proofErr w:type="spellEnd"/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HVS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70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Gram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F4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spacing w:val="-6"/>
                <w:w w:val="85"/>
                <w:sz w:val="16"/>
              </w:rPr>
              <w:t xml:space="preserve">500 </w:t>
            </w:r>
            <w:proofErr w:type="spellStart"/>
            <w:r>
              <w:rPr>
                <w:w w:val="90"/>
                <w:sz w:val="16"/>
              </w:rPr>
              <w:t>Lbr</w:t>
            </w:r>
            <w:proofErr w:type="spellEnd"/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SIDU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13 Rim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/>
              <w:ind w:left="54"/>
              <w:rPr>
                <w:sz w:val="16"/>
              </w:rPr>
            </w:pPr>
            <w:r>
              <w:rPr>
                <w:w w:val="95"/>
                <w:sz w:val="16"/>
              </w:rPr>
              <w:t>Rim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75.000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147" w:rsidRDefault="00F83E82">
            <w:pPr>
              <w:pStyle w:val="TableParagraph"/>
              <w:spacing w:before="47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43147" w:rsidRDefault="00F83E82">
            <w:pPr>
              <w:pStyle w:val="TableParagraph"/>
              <w:spacing w:before="47"/>
              <w:ind w:right="3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Rp975.000</w:t>
            </w:r>
          </w:p>
        </w:tc>
      </w:tr>
    </w:tbl>
    <w:tbl>
      <w:tblPr>
        <w:tblpPr w:leftFromText="180" w:rightFromText="180" w:vertAnchor="text" w:horzAnchor="margin" w:tblpX="150" w:tblpY="29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4"/>
        <w:gridCol w:w="3454"/>
        <w:gridCol w:w="1160"/>
        <w:gridCol w:w="943"/>
        <w:gridCol w:w="1121"/>
        <w:gridCol w:w="458"/>
        <w:gridCol w:w="1426"/>
      </w:tblGrid>
      <w:tr w:rsidR="00FF58C4" w:rsidTr="00FF58C4">
        <w:trPr>
          <w:trHeight w:val="308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spacing w:before="70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5.1.02.01.01.0029</w:t>
            </w:r>
          </w:p>
        </w:tc>
        <w:tc>
          <w:tcPr>
            <w:tcW w:w="7136" w:type="dxa"/>
            <w:gridSpan w:val="5"/>
            <w:tcBorders>
              <w:top w:val="single" w:sz="12" w:space="0" w:color="000000"/>
            </w:tcBorders>
          </w:tcPr>
          <w:p w:rsidR="00FF58C4" w:rsidRDefault="00FF58C4" w:rsidP="00FF58C4">
            <w:pPr>
              <w:pStyle w:val="TableParagraph"/>
              <w:spacing w:before="70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Alat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>/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Bahan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untuk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Kegiatan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Kantor-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Bahan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Komputer</w:t>
            </w:r>
            <w:proofErr w:type="spellEnd"/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0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Rp480.000</w:t>
            </w:r>
          </w:p>
        </w:tc>
      </w:tr>
      <w:tr w:rsidR="00FF58C4" w:rsidTr="00FF58C4">
        <w:trPr>
          <w:trHeight w:val="532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 w:rsidR="00FF58C4" w:rsidRDefault="00FF58C4" w:rsidP="00FF58C4">
            <w:pPr>
              <w:pStyle w:val="TableParagraph"/>
              <w:spacing w:before="52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Tinta</w:t>
            </w:r>
            <w:proofErr w:type="spellEnd"/>
            <w:r>
              <w:rPr>
                <w:w w:val="90"/>
                <w:sz w:val="16"/>
              </w:rPr>
              <w:t xml:space="preserve"> Printer</w:t>
            </w:r>
          </w:p>
          <w:p w:rsidR="00FF58C4" w:rsidRDefault="00FF58C4" w:rsidP="00FF58C4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Spesifikasi</w:t>
            </w:r>
            <w:proofErr w:type="spellEnd"/>
            <w:r>
              <w:rPr>
                <w:w w:val="90"/>
                <w:sz w:val="16"/>
              </w:rPr>
              <w:t xml:space="preserve"> : Epson L120/L110</w:t>
            </w:r>
          </w:p>
        </w:tc>
        <w:tc>
          <w:tcPr>
            <w:tcW w:w="1160" w:type="dxa"/>
          </w:tcPr>
          <w:p w:rsidR="00FF58C4" w:rsidRDefault="00FF58C4" w:rsidP="00FF58C4">
            <w:pPr>
              <w:pStyle w:val="TableParagraph"/>
              <w:spacing w:before="154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 xml:space="preserve">4 </w:t>
            </w:r>
            <w:proofErr w:type="spellStart"/>
            <w:r>
              <w:rPr>
                <w:w w:val="95"/>
                <w:sz w:val="16"/>
              </w:rPr>
              <w:t>Botol</w:t>
            </w:r>
            <w:proofErr w:type="spellEnd"/>
          </w:p>
        </w:tc>
        <w:tc>
          <w:tcPr>
            <w:tcW w:w="943" w:type="dxa"/>
          </w:tcPr>
          <w:p w:rsidR="00FF58C4" w:rsidRDefault="00FF58C4" w:rsidP="00FF58C4">
            <w:pPr>
              <w:pStyle w:val="TableParagraph"/>
              <w:spacing w:before="154"/>
              <w:ind w:left="5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botol</w:t>
            </w:r>
            <w:proofErr w:type="spellEnd"/>
          </w:p>
        </w:tc>
        <w:tc>
          <w:tcPr>
            <w:tcW w:w="1121" w:type="dxa"/>
          </w:tcPr>
          <w:p w:rsidR="00FF58C4" w:rsidRDefault="00FF58C4" w:rsidP="00FF58C4">
            <w:pPr>
              <w:pStyle w:val="TableParagraph"/>
              <w:spacing w:before="154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120.000</w:t>
            </w:r>
          </w:p>
        </w:tc>
        <w:tc>
          <w:tcPr>
            <w:tcW w:w="458" w:type="dxa"/>
          </w:tcPr>
          <w:p w:rsidR="00FF58C4" w:rsidRDefault="00FF58C4" w:rsidP="00FF58C4">
            <w:pPr>
              <w:pStyle w:val="TableParagraph"/>
              <w:spacing w:before="154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154"/>
              <w:ind w:right="5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Rp480.000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spacing w:before="78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5.1.02.02</w:t>
            </w: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Jasa</w:t>
            </w:r>
            <w:proofErr w:type="spellEnd"/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Rp13.200.000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spacing w:before="78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5.1.02.02.01</w:t>
            </w: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Jasa</w:t>
            </w:r>
            <w:proofErr w:type="spellEnd"/>
            <w:r>
              <w:rPr>
                <w:rFonts w:ascii="Arial"/>
                <w:b/>
                <w:sz w:val="16"/>
              </w:rPr>
              <w:t xml:space="preserve"> Kantor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Rp13.200.000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spacing w:before="78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5.1.02.02.01.0026</w:t>
            </w: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Belanja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Jasa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Tenaga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Administrasi</w:t>
            </w:r>
            <w:proofErr w:type="spellEnd"/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Rp13.200.000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 xml:space="preserve">[#] Admin PPID </w:t>
            </w:r>
            <w:proofErr w:type="spellStart"/>
            <w:r>
              <w:rPr>
                <w:rFonts w:ascii="Arial"/>
                <w:b/>
                <w:w w:val="105"/>
                <w:sz w:val="16"/>
              </w:rPr>
              <w:t>dan</w:t>
            </w:r>
            <w:proofErr w:type="spellEnd"/>
            <w:r>
              <w:rPr>
                <w:rFonts w:ascii="Arial"/>
                <w:b/>
                <w:w w:val="105"/>
                <w:sz w:val="16"/>
              </w:rPr>
              <w:t xml:space="preserve"> Media Center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Rp7.920.000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20"/>
                <w:sz w:val="16"/>
              </w:rPr>
              <w:t>[-]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8C4" w:rsidTr="00FF58C4">
        <w:trPr>
          <w:trHeight w:val="532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 w:rsidR="00FF58C4" w:rsidRDefault="00FF58C4" w:rsidP="00FF58C4">
            <w:pPr>
              <w:pStyle w:val="TableParagraph"/>
              <w:spacing w:before="52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Sekretariat</w:t>
            </w:r>
            <w:proofErr w:type="spellEnd"/>
          </w:p>
          <w:p w:rsidR="00FF58C4" w:rsidRDefault="00FF58C4" w:rsidP="00FF58C4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Spesifikasi</w:t>
            </w:r>
            <w:proofErr w:type="spellEnd"/>
            <w:r>
              <w:rPr>
                <w:w w:val="85"/>
                <w:sz w:val="16"/>
              </w:rPr>
              <w:t xml:space="preserve"> :</w:t>
            </w:r>
          </w:p>
        </w:tc>
        <w:tc>
          <w:tcPr>
            <w:tcW w:w="1160" w:type="dxa"/>
          </w:tcPr>
          <w:p w:rsidR="00FF58C4" w:rsidRDefault="00FF58C4" w:rsidP="00FF58C4">
            <w:pPr>
              <w:pStyle w:val="TableParagraph"/>
              <w:spacing w:before="59" w:line="230" w:lineRule="auto"/>
              <w:ind w:left="55" w:right="69"/>
              <w:rPr>
                <w:sz w:val="16"/>
              </w:rPr>
            </w:pPr>
            <w:r>
              <w:rPr>
                <w:w w:val="90"/>
                <w:sz w:val="16"/>
              </w:rPr>
              <w:t xml:space="preserve">3 </w:t>
            </w:r>
            <w:proofErr w:type="spellStart"/>
            <w:r>
              <w:rPr>
                <w:w w:val="90"/>
                <w:sz w:val="16"/>
              </w:rPr>
              <w:t>Orang</w:t>
            </w:r>
            <w:proofErr w:type="spellEnd"/>
            <w:r>
              <w:rPr>
                <w:w w:val="90"/>
                <w:sz w:val="16"/>
              </w:rPr>
              <w:t xml:space="preserve"> x 12 </w:t>
            </w:r>
            <w:proofErr w:type="spellStart"/>
            <w:r>
              <w:rPr>
                <w:w w:val="90"/>
                <w:sz w:val="16"/>
              </w:rPr>
              <w:t>Bulan</w:t>
            </w:r>
            <w:proofErr w:type="spellEnd"/>
          </w:p>
        </w:tc>
        <w:tc>
          <w:tcPr>
            <w:tcW w:w="943" w:type="dxa"/>
          </w:tcPr>
          <w:p w:rsidR="00FF58C4" w:rsidRDefault="00FF58C4" w:rsidP="00FF58C4">
            <w:pPr>
              <w:pStyle w:val="TableParagraph"/>
              <w:spacing w:before="59" w:line="230" w:lineRule="auto"/>
              <w:ind w:left="5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Orang</w:t>
            </w:r>
            <w:proofErr w:type="spellEnd"/>
            <w:r>
              <w:rPr>
                <w:w w:val="95"/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Bulan</w:t>
            </w:r>
            <w:proofErr w:type="spellEnd"/>
          </w:p>
        </w:tc>
        <w:tc>
          <w:tcPr>
            <w:tcW w:w="1121" w:type="dxa"/>
          </w:tcPr>
          <w:p w:rsidR="00FF58C4" w:rsidRDefault="00FF58C4" w:rsidP="00FF58C4">
            <w:pPr>
              <w:pStyle w:val="TableParagraph"/>
              <w:spacing w:before="154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220.000</w:t>
            </w:r>
          </w:p>
        </w:tc>
        <w:tc>
          <w:tcPr>
            <w:tcW w:w="458" w:type="dxa"/>
          </w:tcPr>
          <w:p w:rsidR="00FF58C4" w:rsidRDefault="00FF58C4" w:rsidP="00FF58C4">
            <w:pPr>
              <w:pStyle w:val="TableParagraph"/>
              <w:spacing w:before="154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154"/>
              <w:ind w:right="5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Rp7.920.000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[#] </w:t>
            </w:r>
            <w:proofErr w:type="spellStart"/>
            <w:r>
              <w:rPr>
                <w:rFonts w:ascii="Arial"/>
                <w:b/>
                <w:sz w:val="16"/>
              </w:rPr>
              <w:t>Tenaga</w:t>
            </w:r>
            <w:proofErr w:type="spellEnd"/>
            <w:r>
              <w:rPr>
                <w:rFonts w:ascii="Arial"/>
                <w:b/>
                <w:sz w:val="16"/>
              </w:rPr>
              <w:t xml:space="preserve"> Admin </w:t>
            </w:r>
            <w:proofErr w:type="spellStart"/>
            <w:r>
              <w:rPr>
                <w:rFonts w:ascii="Arial"/>
                <w:b/>
                <w:sz w:val="16"/>
              </w:rPr>
              <w:t>Layanan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Pengaduan</w:t>
            </w:r>
            <w:proofErr w:type="spellEnd"/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Rp5.280.000</w:t>
            </w:r>
          </w:p>
        </w:tc>
      </w:tr>
      <w:tr w:rsidR="00FF58C4" w:rsidTr="00FF58C4">
        <w:trPr>
          <w:trHeight w:val="316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6" w:type="dxa"/>
            <w:gridSpan w:val="5"/>
          </w:tcPr>
          <w:p w:rsidR="00FF58C4" w:rsidRDefault="00FF58C4" w:rsidP="00FF58C4">
            <w:pPr>
              <w:pStyle w:val="TableParagraph"/>
              <w:spacing w:before="78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20"/>
                <w:sz w:val="16"/>
              </w:rPr>
              <w:t>[-]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8C4" w:rsidTr="00FF58C4">
        <w:trPr>
          <w:trHeight w:val="532"/>
        </w:trPr>
        <w:tc>
          <w:tcPr>
            <w:tcW w:w="1504" w:type="dxa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 w:rsidR="00FF58C4" w:rsidRDefault="00FF58C4" w:rsidP="00FF58C4">
            <w:pPr>
              <w:pStyle w:val="TableParagraph"/>
              <w:spacing w:before="52" w:line="221" w:lineRule="exact"/>
              <w:ind w:left="55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Sekretariat</w:t>
            </w:r>
            <w:proofErr w:type="spellEnd"/>
          </w:p>
          <w:p w:rsidR="00FF58C4" w:rsidRDefault="00FF58C4" w:rsidP="00FF58C4">
            <w:pPr>
              <w:pStyle w:val="TableParagraph"/>
              <w:spacing w:line="221" w:lineRule="exact"/>
              <w:ind w:left="310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Spesifikasi</w:t>
            </w:r>
            <w:proofErr w:type="spellEnd"/>
            <w:r>
              <w:rPr>
                <w:w w:val="85"/>
                <w:sz w:val="16"/>
              </w:rPr>
              <w:t xml:space="preserve"> :</w:t>
            </w:r>
          </w:p>
        </w:tc>
        <w:tc>
          <w:tcPr>
            <w:tcW w:w="1160" w:type="dxa"/>
          </w:tcPr>
          <w:p w:rsidR="00FF58C4" w:rsidRDefault="00FF58C4" w:rsidP="00FF58C4">
            <w:pPr>
              <w:pStyle w:val="TableParagraph"/>
              <w:spacing w:before="59" w:line="230" w:lineRule="auto"/>
              <w:ind w:left="55" w:right="69"/>
              <w:rPr>
                <w:sz w:val="16"/>
              </w:rPr>
            </w:pPr>
            <w:r>
              <w:rPr>
                <w:w w:val="90"/>
                <w:sz w:val="16"/>
              </w:rPr>
              <w:t xml:space="preserve">2 </w:t>
            </w:r>
            <w:proofErr w:type="spellStart"/>
            <w:r>
              <w:rPr>
                <w:w w:val="90"/>
                <w:sz w:val="16"/>
              </w:rPr>
              <w:t>Orang</w:t>
            </w:r>
            <w:proofErr w:type="spellEnd"/>
            <w:r>
              <w:rPr>
                <w:w w:val="90"/>
                <w:sz w:val="16"/>
              </w:rPr>
              <w:t xml:space="preserve"> x 12 </w:t>
            </w:r>
            <w:proofErr w:type="spellStart"/>
            <w:r>
              <w:rPr>
                <w:w w:val="90"/>
                <w:sz w:val="16"/>
              </w:rPr>
              <w:t>Bulan</w:t>
            </w:r>
            <w:proofErr w:type="spellEnd"/>
          </w:p>
        </w:tc>
        <w:tc>
          <w:tcPr>
            <w:tcW w:w="943" w:type="dxa"/>
          </w:tcPr>
          <w:p w:rsidR="00FF58C4" w:rsidRDefault="00FF58C4" w:rsidP="00FF58C4">
            <w:pPr>
              <w:pStyle w:val="TableParagraph"/>
              <w:spacing w:before="59" w:line="230" w:lineRule="auto"/>
              <w:ind w:left="5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Orang</w:t>
            </w:r>
            <w:proofErr w:type="spellEnd"/>
            <w:r>
              <w:rPr>
                <w:w w:val="95"/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Bulan</w:t>
            </w:r>
            <w:proofErr w:type="spellEnd"/>
          </w:p>
        </w:tc>
        <w:tc>
          <w:tcPr>
            <w:tcW w:w="1121" w:type="dxa"/>
          </w:tcPr>
          <w:p w:rsidR="00FF58C4" w:rsidRDefault="00FF58C4" w:rsidP="00FF58C4">
            <w:pPr>
              <w:pStyle w:val="TableParagraph"/>
              <w:spacing w:before="154"/>
              <w:ind w:right="4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220.000</w:t>
            </w:r>
          </w:p>
        </w:tc>
        <w:tc>
          <w:tcPr>
            <w:tcW w:w="458" w:type="dxa"/>
          </w:tcPr>
          <w:p w:rsidR="00FF58C4" w:rsidRDefault="00FF58C4" w:rsidP="00FF58C4">
            <w:pPr>
              <w:pStyle w:val="TableParagraph"/>
              <w:spacing w:before="154"/>
              <w:ind w:right="41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154"/>
              <w:ind w:right="5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Rp5.280.000</w:t>
            </w:r>
          </w:p>
        </w:tc>
      </w:tr>
      <w:tr w:rsidR="00FF58C4" w:rsidTr="00FF58C4">
        <w:trPr>
          <w:trHeight w:val="316"/>
        </w:trPr>
        <w:tc>
          <w:tcPr>
            <w:tcW w:w="8640" w:type="dxa"/>
            <w:gridSpan w:val="6"/>
          </w:tcPr>
          <w:p w:rsidR="00FF58C4" w:rsidRDefault="00FF58C4" w:rsidP="00FF58C4">
            <w:pPr>
              <w:pStyle w:val="TableParagraph"/>
              <w:spacing w:before="78"/>
              <w:ind w:right="41"/>
              <w:jc w:val="righ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Jumlah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Anggaran</w:t>
            </w:r>
            <w:proofErr w:type="spellEnd"/>
            <w:r>
              <w:rPr>
                <w:rFonts w:ascii="Arial"/>
                <w:b/>
                <w:sz w:val="16"/>
              </w:rPr>
              <w:t xml:space="preserve"> Sub </w:t>
            </w:r>
            <w:proofErr w:type="spellStart"/>
            <w:r>
              <w:rPr>
                <w:rFonts w:ascii="Arial"/>
                <w:b/>
                <w:sz w:val="16"/>
              </w:rPr>
              <w:t>Kegiatan</w:t>
            </w:r>
            <w:proofErr w:type="spellEnd"/>
            <w:r>
              <w:rPr>
                <w:rFonts w:ascii="Arial"/>
                <w:b/>
                <w:sz w:val="16"/>
              </w:rPr>
              <w:t xml:space="preserve"> :</w:t>
            </w:r>
          </w:p>
        </w:tc>
        <w:tc>
          <w:tcPr>
            <w:tcW w:w="1426" w:type="dxa"/>
          </w:tcPr>
          <w:p w:rsidR="00FF58C4" w:rsidRDefault="00FF58C4" w:rsidP="00FF58C4">
            <w:pPr>
              <w:pStyle w:val="TableParagraph"/>
              <w:spacing w:before="78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Rp16.269.500</w:t>
            </w:r>
          </w:p>
        </w:tc>
      </w:tr>
      <w:tr w:rsidR="00FF58C4" w:rsidTr="00FF58C4">
        <w:trPr>
          <w:trHeight w:val="316"/>
        </w:trPr>
        <w:tc>
          <w:tcPr>
            <w:tcW w:w="10066" w:type="dxa"/>
            <w:gridSpan w:val="7"/>
          </w:tcPr>
          <w:p w:rsidR="00FF58C4" w:rsidRDefault="00FF58C4" w:rsidP="00FF5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E82" w:rsidRPr="00FF58C4" w:rsidRDefault="00F83E82">
      <w:pPr>
        <w:rPr>
          <w:lang w:val="id-ID"/>
        </w:rPr>
      </w:pPr>
    </w:p>
    <w:sectPr w:rsidR="00F83E82" w:rsidRPr="00FF58C4" w:rsidSect="00FF58C4">
      <w:pgSz w:w="12242" w:h="18711" w:code="5"/>
      <w:pgMar w:top="641" w:right="743" w:bottom="278" w:left="8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3147"/>
    <w:rsid w:val="001A70C1"/>
    <w:rsid w:val="005017A7"/>
    <w:rsid w:val="007B425C"/>
    <w:rsid w:val="00B227B2"/>
    <w:rsid w:val="00C43147"/>
    <w:rsid w:val="00DE255C"/>
    <w:rsid w:val="00F83E82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147"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rsid w:val="00C43147"/>
    <w:pPr>
      <w:spacing w:before="134"/>
      <w:ind w:left="19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147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C43147"/>
  </w:style>
  <w:style w:type="paragraph" w:customStyle="1" w:styleId="TableParagraph">
    <w:name w:val="Table Paragraph"/>
    <w:basedOn w:val="Normal"/>
    <w:uiPriority w:val="1"/>
    <w:qFormat/>
    <w:rsid w:val="00C431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DKIKK11</cp:lastModifiedBy>
  <cp:revision>6</cp:revision>
  <dcterms:created xsi:type="dcterms:W3CDTF">2021-01-14T04:34:00Z</dcterms:created>
  <dcterms:modified xsi:type="dcterms:W3CDTF">2021-10-05T03:45:00Z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Mozilla/5.0 (Windows NT 6.1) AppleWebKit/537.36 (KHTML, like Gecko) Chrome/87.0.4280.141 Safari/537.36</vt:lpwstr>
  </property>
  <property fmtid="{D5CDD505-2E9C-101B-9397-08002B2CF9AE}" pid="4" name="LastSaved">
    <vt:filetime>2021-01-14T00:00:00Z</vt:filetime>
  </property>
</Properties>
</file>